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73D" w:rsidRPr="0080773D" w:rsidRDefault="0080773D" w:rsidP="0080773D">
      <w:pPr>
        <w:rPr>
          <w:rFonts w:ascii="Berlin Sans FB Demi" w:hAnsi="Berlin Sans FB Demi" w:cs="Aharoni"/>
          <w:sz w:val="24"/>
          <w:szCs w:val="24"/>
        </w:rPr>
      </w:pPr>
      <w:r w:rsidRPr="0080773D">
        <w:rPr>
          <w:rFonts w:ascii="Berlin Sans FB Demi" w:hAnsi="Berlin Sans FB Demi" w:cs="Aharoni"/>
          <w:sz w:val="24"/>
          <w:szCs w:val="24"/>
        </w:rPr>
        <w:t>Name</w:t>
      </w:r>
      <w:r>
        <w:rPr>
          <w:rFonts w:ascii="Berlin Sans FB Demi" w:hAnsi="Berlin Sans FB Demi" w:cs="Aharoni"/>
          <w:sz w:val="24"/>
          <w:szCs w:val="24"/>
        </w:rPr>
        <w:t xml:space="preserve"> ________________________ </w:t>
      </w:r>
      <w:r>
        <w:rPr>
          <w:rFonts w:ascii="Berlin Sans FB Demi" w:hAnsi="Berlin Sans FB Demi" w:cs="Aharoni"/>
          <w:sz w:val="24"/>
          <w:szCs w:val="24"/>
        </w:rPr>
        <w:tab/>
      </w:r>
      <w:r>
        <w:rPr>
          <w:rFonts w:ascii="Berlin Sans FB Demi" w:hAnsi="Berlin Sans FB Demi" w:cs="Aharoni"/>
          <w:sz w:val="24"/>
          <w:szCs w:val="24"/>
        </w:rPr>
        <w:tab/>
      </w:r>
      <w:r>
        <w:rPr>
          <w:rFonts w:ascii="Berlin Sans FB Demi" w:hAnsi="Berlin Sans FB Demi" w:cs="Aharoni"/>
          <w:sz w:val="24"/>
          <w:szCs w:val="24"/>
        </w:rPr>
        <w:tab/>
      </w:r>
      <w:r>
        <w:rPr>
          <w:rFonts w:ascii="Berlin Sans FB Demi" w:hAnsi="Berlin Sans FB Demi" w:cs="Aharoni"/>
          <w:sz w:val="24"/>
          <w:szCs w:val="24"/>
        </w:rPr>
        <w:tab/>
      </w:r>
      <w:r>
        <w:rPr>
          <w:rFonts w:ascii="Berlin Sans FB Demi" w:hAnsi="Berlin Sans FB Demi" w:cs="Aharoni"/>
          <w:sz w:val="24"/>
          <w:szCs w:val="24"/>
        </w:rPr>
        <w:tab/>
        <w:t xml:space="preserve">            Date_____________</w:t>
      </w:r>
    </w:p>
    <w:p w:rsidR="0080773D" w:rsidRPr="0080773D" w:rsidRDefault="0080773D" w:rsidP="0080773D">
      <w:pPr>
        <w:jc w:val="center"/>
        <w:rPr>
          <w:rFonts w:ascii="Berlin Sans FB Demi" w:hAnsi="Berlin Sans FB Demi" w:cs="Aharoni"/>
          <w:sz w:val="24"/>
          <w:szCs w:val="24"/>
        </w:rPr>
      </w:pPr>
      <w:r w:rsidRPr="0080773D">
        <w:rPr>
          <w:rFonts w:ascii="Berlin Sans FB Demi" w:hAnsi="Berlin Sans FB Demi" w:cs="Aharoni"/>
          <w:sz w:val="24"/>
          <w:szCs w:val="24"/>
        </w:rPr>
        <w:t>Assignment title</w:t>
      </w:r>
      <w:r>
        <w:rPr>
          <w:rFonts w:ascii="Berlin Sans FB Demi" w:hAnsi="Berlin Sans FB Demi" w:cs="Aharoni"/>
          <w:sz w:val="24"/>
          <w:szCs w:val="24"/>
        </w:rPr>
        <w:t>________________________________________________________________</w:t>
      </w:r>
    </w:p>
    <w:p w:rsidR="002B328B" w:rsidRDefault="000A0E4F" w:rsidP="00B52791">
      <w:pPr>
        <w:jc w:val="center"/>
        <w:rPr>
          <w:rFonts w:ascii="Berlin Sans FB Demi" w:hAnsi="Berlin Sans FB Demi" w:cs="Aharoni"/>
          <w:sz w:val="48"/>
          <w:szCs w:val="48"/>
        </w:rPr>
      </w:pPr>
      <w:r w:rsidRPr="00B52791">
        <w:rPr>
          <w:rFonts w:ascii="Berlin Sans FB Demi" w:hAnsi="Berlin Sans FB Demi" w:cs="Aharoni"/>
          <w:sz w:val="48"/>
          <w:szCs w:val="48"/>
        </w:rPr>
        <w:t>Marking Rubric for English 8</w:t>
      </w:r>
    </w:p>
    <w:p w:rsidR="00B52791" w:rsidRPr="00B52791" w:rsidRDefault="00B52791" w:rsidP="00B52791">
      <w:pPr>
        <w:jc w:val="center"/>
        <w:rPr>
          <w:rFonts w:ascii="Berlin Sans FB Demi" w:hAnsi="Berlin Sans FB Demi" w:cs="Aharoni"/>
          <w:sz w:val="48"/>
          <w:szCs w:val="48"/>
        </w:rPr>
      </w:pPr>
    </w:p>
    <w:tbl>
      <w:tblPr>
        <w:tblStyle w:val="TableGrid"/>
        <w:tblW w:w="0" w:type="auto"/>
        <w:tblLook w:val="04A0"/>
      </w:tblPr>
      <w:tblGrid>
        <w:gridCol w:w="1390"/>
        <w:gridCol w:w="1973"/>
        <w:gridCol w:w="2208"/>
        <w:gridCol w:w="2164"/>
        <w:gridCol w:w="1841"/>
      </w:tblGrid>
      <w:tr w:rsidR="000A0E4F" w:rsidTr="006535BB">
        <w:tc>
          <w:tcPr>
            <w:tcW w:w="1333" w:type="dxa"/>
            <w:shd w:val="clear" w:color="auto" w:fill="FFFFFF" w:themeFill="background1"/>
          </w:tcPr>
          <w:p w:rsidR="000A0E4F" w:rsidRPr="0080773D" w:rsidRDefault="000A0E4F">
            <w:pPr>
              <w:rPr>
                <w:rFonts w:ascii="Arial Black" w:hAnsi="Arial Black"/>
                <w:b/>
              </w:rPr>
            </w:pPr>
            <w:r w:rsidRPr="0080773D">
              <w:rPr>
                <w:rFonts w:ascii="Arial Black" w:hAnsi="Arial Black"/>
                <w:b/>
              </w:rPr>
              <w:t>Aspect</w:t>
            </w:r>
          </w:p>
        </w:tc>
        <w:tc>
          <w:tcPr>
            <w:tcW w:w="1986" w:type="dxa"/>
          </w:tcPr>
          <w:p w:rsidR="000A0E4F" w:rsidRPr="000A0E4F" w:rsidRDefault="000A0E4F">
            <w:pPr>
              <w:rPr>
                <w:b/>
              </w:rPr>
            </w:pPr>
            <w:r w:rsidRPr="000A0E4F">
              <w:rPr>
                <w:b/>
              </w:rPr>
              <w:t>Not Within Expectations</w:t>
            </w:r>
            <w:r w:rsidR="00CE0349">
              <w:rPr>
                <w:b/>
              </w:rPr>
              <w:t xml:space="preserve"> (I, D)</w:t>
            </w:r>
          </w:p>
        </w:tc>
        <w:tc>
          <w:tcPr>
            <w:tcW w:w="2224" w:type="dxa"/>
          </w:tcPr>
          <w:p w:rsidR="000A0E4F" w:rsidRDefault="000A0E4F">
            <w:pPr>
              <w:rPr>
                <w:b/>
              </w:rPr>
            </w:pPr>
            <w:r w:rsidRPr="000A0E4F">
              <w:rPr>
                <w:b/>
              </w:rPr>
              <w:t>Meets Expectations</w:t>
            </w:r>
          </w:p>
          <w:p w:rsidR="00CE0349" w:rsidRPr="000A0E4F" w:rsidRDefault="00CE0349">
            <w:pPr>
              <w:rPr>
                <w:b/>
              </w:rPr>
            </w:pPr>
            <w:r>
              <w:rPr>
                <w:b/>
              </w:rPr>
              <w:t>(C range)</w:t>
            </w:r>
          </w:p>
        </w:tc>
        <w:tc>
          <w:tcPr>
            <w:tcW w:w="2183" w:type="dxa"/>
          </w:tcPr>
          <w:p w:rsidR="000A0E4F" w:rsidRPr="000A0E4F" w:rsidRDefault="000A0E4F">
            <w:pPr>
              <w:rPr>
                <w:b/>
              </w:rPr>
            </w:pPr>
            <w:r w:rsidRPr="000A0E4F">
              <w:rPr>
                <w:b/>
              </w:rPr>
              <w:t>Fully Meets Expect’ns</w:t>
            </w:r>
            <w:r w:rsidR="00CE0349">
              <w:rPr>
                <w:b/>
              </w:rPr>
              <w:t xml:space="preserve"> (B range)</w:t>
            </w:r>
          </w:p>
        </w:tc>
        <w:tc>
          <w:tcPr>
            <w:tcW w:w="1850" w:type="dxa"/>
          </w:tcPr>
          <w:p w:rsidR="000A0E4F" w:rsidRPr="000A0E4F" w:rsidRDefault="000A0E4F">
            <w:pPr>
              <w:rPr>
                <w:b/>
              </w:rPr>
            </w:pPr>
            <w:r w:rsidRPr="000A0E4F">
              <w:rPr>
                <w:b/>
              </w:rPr>
              <w:t>Exceeds Expectations</w:t>
            </w:r>
            <w:r w:rsidR="00CE0349">
              <w:rPr>
                <w:b/>
              </w:rPr>
              <w:t xml:space="preserve"> (A)</w:t>
            </w:r>
          </w:p>
        </w:tc>
      </w:tr>
      <w:tr w:rsidR="000A0E4F" w:rsidTr="006535BB">
        <w:tc>
          <w:tcPr>
            <w:tcW w:w="1333" w:type="dxa"/>
            <w:shd w:val="clear" w:color="auto" w:fill="D9D9D9" w:themeFill="background1" w:themeFillShade="D9"/>
          </w:tcPr>
          <w:p w:rsidR="006535BB" w:rsidRDefault="000A0E4F" w:rsidP="006535BB">
            <w:pPr>
              <w:rPr>
                <w:rFonts w:ascii="Arial Black" w:hAnsi="Arial Black"/>
                <w:b/>
              </w:rPr>
            </w:pPr>
            <w:r w:rsidRPr="0080773D">
              <w:rPr>
                <w:rFonts w:ascii="Arial Black" w:hAnsi="Arial Black"/>
                <w:b/>
              </w:rPr>
              <w:t>S</w:t>
            </w:r>
            <w:r w:rsidR="0080773D" w:rsidRPr="0080773D">
              <w:rPr>
                <w:rFonts w:ascii="Arial Black" w:hAnsi="Arial Black"/>
                <w:b/>
              </w:rPr>
              <w:t>napshot</w:t>
            </w:r>
          </w:p>
          <w:p w:rsidR="000A0E4F" w:rsidRPr="0080773D" w:rsidRDefault="006535BB" w:rsidP="006535BB">
            <w:pPr>
              <w:rPr>
                <w:rFonts w:ascii="Arial Black" w:hAnsi="Arial Black"/>
                <w:b/>
              </w:rPr>
            </w:pPr>
            <w:r>
              <w:rPr>
                <w:rFonts w:ascii="Arial Black" w:hAnsi="Arial Black"/>
                <w:b/>
              </w:rPr>
              <w:t xml:space="preserve">     </w:t>
            </w:r>
            <w:r>
              <w:rPr>
                <w:rFonts w:ascii="Arial Black" w:hAnsi="Arial Black"/>
                <w:b/>
                <w:noProof/>
              </w:rPr>
              <w:drawing>
                <wp:inline distT="0" distB="0" distL="0" distR="0">
                  <wp:extent cx="263397" cy="294301"/>
                  <wp:effectExtent l="19050" t="0" r="22353" b="0"/>
                  <wp:docPr id="3" name="Picture 1" descr="C:\Documents and Settings\sbent\Local Settings\Temporary Internet Files\Content.IE5\RJ25OLEV\MC900431617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sbent\Local Settings\Temporary Internet Files\Content.IE5\RJ25OLEV\MC900431617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132551">
                            <a:off x="0" y="0"/>
                            <a:ext cx="275260" cy="307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:rsidR="0056473D" w:rsidRDefault="000A0E4F">
            <w:r>
              <w:t xml:space="preserve">Short, illogical. </w:t>
            </w:r>
          </w:p>
          <w:p w:rsidR="000A0E4F" w:rsidRDefault="000A0E4F">
            <w:r>
              <w:t>Lots of problems.</w:t>
            </w:r>
          </w:p>
        </w:tc>
        <w:tc>
          <w:tcPr>
            <w:tcW w:w="2224" w:type="dxa"/>
            <w:shd w:val="clear" w:color="auto" w:fill="D9D9D9" w:themeFill="background1" w:themeFillShade="D9"/>
          </w:tcPr>
          <w:p w:rsidR="0056473D" w:rsidRDefault="000A0E4F">
            <w:r>
              <w:t xml:space="preserve">Ideas not developed enough. </w:t>
            </w:r>
          </w:p>
          <w:p w:rsidR="000A0E4F" w:rsidRDefault="000A0E4F">
            <w:r>
              <w:t>Vague</w:t>
            </w:r>
            <w:r w:rsidR="0056473D">
              <w:t>.</w:t>
            </w:r>
          </w:p>
        </w:tc>
        <w:tc>
          <w:tcPr>
            <w:tcW w:w="2183" w:type="dxa"/>
            <w:shd w:val="clear" w:color="auto" w:fill="D9D9D9" w:themeFill="background1" w:themeFillShade="D9"/>
          </w:tcPr>
          <w:p w:rsidR="000A0E4F" w:rsidRDefault="000A0E4F">
            <w:r>
              <w:t>Clear, logical</w:t>
            </w:r>
            <w:r w:rsidR="0056473D">
              <w:t>.</w:t>
            </w:r>
          </w:p>
        </w:tc>
        <w:tc>
          <w:tcPr>
            <w:tcW w:w="1850" w:type="dxa"/>
            <w:shd w:val="clear" w:color="auto" w:fill="D9D9D9" w:themeFill="background1" w:themeFillShade="D9"/>
          </w:tcPr>
          <w:p w:rsidR="0056473D" w:rsidRDefault="0056473D">
            <w:r>
              <w:t>Shows insight. Flawless.</w:t>
            </w:r>
          </w:p>
          <w:p w:rsidR="000A0E4F" w:rsidRDefault="0056473D">
            <w:r>
              <w:t>L</w:t>
            </w:r>
            <w:r w:rsidR="000A0E4F">
              <w:t>ooks to the bigger picture.</w:t>
            </w:r>
          </w:p>
        </w:tc>
      </w:tr>
      <w:tr w:rsidR="000A0E4F" w:rsidTr="006535BB">
        <w:tc>
          <w:tcPr>
            <w:tcW w:w="1333" w:type="dxa"/>
            <w:shd w:val="clear" w:color="auto" w:fill="FFFFFF" w:themeFill="background1"/>
          </w:tcPr>
          <w:p w:rsidR="000A0E4F" w:rsidRDefault="000A0E4F">
            <w:pPr>
              <w:rPr>
                <w:b/>
                <w:u w:val="single"/>
              </w:rPr>
            </w:pPr>
            <w:r w:rsidRPr="0080773D">
              <w:rPr>
                <w:b/>
                <w:u w:val="single"/>
              </w:rPr>
              <w:t>Meaning</w:t>
            </w:r>
          </w:p>
          <w:p w:rsidR="00FA3AD7" w:rsidRPr="0080773D" w:rsidRDefault="00FA3AD7">
            <w:pPr>
              <w:rPr>
                <w:b/>
                <w:u w:val="single"/>
              </w:rPr>
            </w:pP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*ideas</w:t>
            </w: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*info</w:t>
            </w: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*details</w:t>
            </w:r>
          </w:p>
          <w:p w:rsidR="0080773D" w:rsidRPr="0056473D" w:rsidRDefault="0080773D">
            <w:pPr>
              <w:rPr>
                <w:b/>
              </w:rPr>
            </w:pPr>
            <w:r w:rsidRPr="00FA3AD7">
              <w:rPr>
                <w:b/>
                <w:sz w:val="18"/>
                <w:szCs w:val="18"/>
              </w:rPr>
              <w:t>*connections</w:t>
            </w:r>
          </w:p>
        </w:tc>
        <w:tc>
          <w:tcPr>
            <w:tcW w:w="1986" w:type="dxa"/>
          </w:tcPr>
          <w:p w:rsidR="000A0E4F" w:rsidRDefault="000A0E4F" w:rsidP="000A0E4F">
            <w:r>
              <w:t>Ideas don’t make sense</w:t>
            </w:r>
            <w:r w:rsidR="0056473D">
              <w:t>.</w:t>
            </w:r>
          </w:p>
          <w:p w:rsidR="000A0E4F" w:rsidRDefault="000A0E4F" w:rsidP="000A0E4F">
            <w:r>
              <w:t>Details: wrong or inadequate</w:t>
            </w:r>
            <w:r w:rsidR="0056473D">
              <w:t>.</w:t>
            </w:r>
          </w:p>
          <w:p w:rsidR="000A0E4F" w:rsidRDefault="000A0E4F" w:rsidP="000A0E4F">
            <w:r>
              <w:t>Connections: confu</w:t>
            </w:r>
            <w:r w:rsidR="0056473D">
              <w:t>s</w:t>
            </w:r>
            <w:r>
              <w:t xml:space="preserve">ing or missing. </w:t>
            </w:r>
          </w:p>
        </w:tc>
        <w:tc>
          <w:tcPr>
            <w:tcW w:w="2224" w:type="dxa"/>
          </w:tcPr>
          <w:p w:rsidR="000A0E4F" w:rsidRDefault="000A0E4F">
            <w:r>
              <w:t>Ideas: related to each other</w:t>
            </w:r>
            <w:r w:rsidR="0056473D">
              <w:t>.</w:t>
            </w:r>
          </w:p>
          <w:p w:rsidR="00CE0349" w:rsidRDefault="00CE0349">
            <w:r>
              <w:t>Connections: not always clear.</w:t>
            </w:r>
          </w:p>
        </w:tc>
        <w:tc>
          <w:tcPr>
            <w:tcW w:w="2183" w:type="dxa"/>
          </w:tcPr>
          <w:p w:rsidR="000A0E4F" w:rsidRDefault="000A0E4F" w:rsidP="0056473D">
            <w:r>
              <w:t xml:space="preserve">Ideas: </w:t>
            </w:r>
            <w:r w:rsidR="0056473D">
              <w:t>clear connections.</w:t>
            </w:r>
          </w:p>
          <w:p w:rsidR="00CE0349" w:rsidRDefault="00CE0349" w:rsidP="0056473D">
            <w:r>
              <w:t>Relevant details.</w:t>
            </w:r>
          </w:p>
          <w:p w:rsidR="00CE0349" w:rsidRDefault="00CE0349" w:rsidP="0056473D">
            <w:r>
              <w:t>Relevant examples.</w:t>
            </w:r>
          </w:p>
        </w:tc>
        <w:tc>
          <w:tcPr>
            <w:tcW w:w="1850" w:type="dxa"/>
          </w:tcPr>
          <w:p w:rsidR="000A0E4F" w:rsidRDefault="000A0E4F">
            <w:r>
              <w:t>Goes beyond the surface topic. Shows that this idea is important.</w:t>
            </w:r>
          </w:p>
        </w:tc>
      </w:tr>
      <w:tr w:rsidR="000A0E4F" w:rsidTr="006535BB">
        <w:tc>
          <w:tcPr>
            <w:tcW w:w="1333" w:type="dxa"/>
            <w:shd w:val="clear" w:color="auto" w:fill="FFFFFF" w:themeFill="background1"/>
          </w:tcPr>
          <w:p w:rsidR="000A0E4F" w:rsidRPr="006535BB" w:rsidRDefault="000A0E4F">
            <w:pPr>
              <w:rPr>
                <w:rFonts w:ascii="Algerian" w:hAnsi="Algerian"/>
                <w:b/>
                <w:u w:val="single"/>
              </w:rPr>
            </w:pPr>
            <w:r w:rsidRPr="006535BB">
              <w:rPr>
                <w:rFonts w:ascii="Algerian" w:hAnsi="Algerian"/>
                <w:b/>
                <w:u w:val="single"/>
              </w:rPr>
              <w:t>Style</w:t>
            </w:r>
          </w:p>
          <w:p w:rsidR="00FA3AD7" w:rsidRPr="0080773D" w:rsidRDefault="00FA3AD7">
            <w:pPr>
              <w:rPr>
                <w:b/>
                <w:u w:val="single"/>
              </w:rPr>
            </w:pP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*clarity</w:t>
            </w:r>
          </w:p>
          <w:p w:rsidR="0080773D" w:rsidRPr="0056473D" w:rsidRDefault="0080773D">
            <w:pPr>
              <w:rPr>
                <w:b/>
              </w:rPr>
            </w:pPr>
            <w:r w:rsidRPr="00FA3AD7">
              <w:rPr>
                <w:b/>
                <w:sz w:val="18"/>
                <w:szCs w:val="18"/>
              </w:rPr>
              <w:t>*variety</w:t>
            </w:r>
          </w:p>
        </w:tc>
        <w:tc>
          <w:tcPr>
            <w:tcW w:w="1986" w:type="dxa"/>
            <w:shd w:val="clear" w:color="auto" w:fill="F2DBDB" w:themeFill="accent2" w:themeFillTint="33"/>
          </w:tcPr>
          <w:p w:rsidR="000A0E4F" w:rsidRDefault="000A0E4F">
            <w:r>
              <w:t>Short, awkward sentences, choppy.</w:t>
            </w:r>
          </w:p>
        </w:tc>
        <w:tc>
          <w:tcPr>
            <w:tcW w:w="2224" w:type="dxa"/>
            <w:shd w:val="clear" w:color="auto" w:fill="F2DBDB" w:themeFill="accent2" w:themeFillTint="33"/>
          </w:tcPr>
          <w:p w:rsidR="000A0E4F" w:rsidRDefault="000A0E4F">
            <w:r>
              <w:t>Conversational</w:t>
            </w:r>
          </w:p>
          <w:p w:rsidR="0056473D" w:rsidRDefault="0056473D">
            <w:r>
              <w:t>Very little complexity</w:t>
            </w:r>
          </w:p>
        </w:tc>
        <w:tc>
          <w:tcPr>
            <w:tcW w:w="2183" w:type="dxa"/>
            <w:shd w:val="clear" w:color="auto" w:fill="F2DBDB" w:themeFill="accent2" w:themeFillTint="33"/>
          </w:tcPr>
          <w:p w:rsidR="000A0E4F" w:rsidRDefault="000A0E4F">
            <w:r>
              <w:t>Sentence variety, clear and varied.</w:t>
            </w:r>
          </w:p>
        </w:tc>
        <w:tc>
          <w:tcPr>
            <w:tcW w:w="1850" w:type="dxa"/>
            <w:shd w:val="clear" w:color="auto" w:fill="F2DBDB" w:themeFill="accent2" w:themeFillTint="33"/>
          </w:tcPr>
          <w:p w:rsidR="0056473D" w:rsidRDefault="0059281A">
            <w:r w:rsidRPr="006535BB">
              <w:rPr>
                <w:rFonts w:ascii="Brush Script MT" w:hAnsi="Brush Script MT"/>
              </w:rPr>
              <w:t>Smooth</w:t>
            </w:r>
            <w:r>
              <w:t>:</w:t>
            </w:r>
            <w:r w:rsidR="000A0E4F">
              <w:t xml:space="preserve"> varied sentence length and type</w:t>
            </w:r>
            <w:r>
              <w:t xml:space="preserve">. </w:t>
            </w:r>
          </w:p>
          <w:p w:rsidR="000A0E4F" w:rsidRDefault="0059281A">
            <w:r>
              <w:t>Shows more complexity.</w:t>
            </w:r>
          </w:p>
        </w:tc>
      </w:tr>
      <w:tr w:rsidR="000A0E4F" w:rsidTr="006535BB">
        <w:tc>
          <w:tcPr>
            <w:tcW w:w="1333" w:type="dxa"/>
            <w:shd w:val="clear" w:color="auto" w:fill="FFFFFF" w:themeFill="background1"/>
          </w:tcPr>
          <w:p w:rsidR="000A0E4F" w:rsidRPr="006535BB" w:rsidRDefault="000A0E4F">
            <w:pPr>
              <w:rPr>
                <w:rFonts w:ascii="Arial Black" w:hAnsi="Arial Black"/>
                <w:b/>
                <w:u w:val="single"/>
              </w:rPr>
            </w:pPr>
            <w:r w:rsidRPr="006535BB">
              <w:rPr>
                <w:rFonts w:ascii="Arial Black" w:hAnsi="Arial Black"/>
                <w:b/>
                <w:u w:val="single"/>
              </w:rPr>
              <w:t>Form</w:t>
            </w:r>
          </w:p>
          <w:p w:rsidR="00FA3AD7" w:rsidRPr="00FA3AD7" w:rsidRDefault="00FA3AD7">
            <w:pPr>
              <w:rPr>
                <w:b/>
              </w:rPr>
            </w:pP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*purpose</w:t>
            </w: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*conclusion</w:t>
            </w: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*sequence</w:t>
            </w: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*transitions</w:t>
            </w:r>
          </w:p>
          <w:p w:rsidR="0080773D" w:rsidRPr="0056473D" w:rsidRDefault="0080773D">
            <w:pPr>
              <w:rPr>
                <w:b/>
              </w:rPr>
            </w:pPr>
          </w:p>
        </w:tc>
        <w:tc>
          <w:tcPr>
            <w:tcW w:w="1986" w:type="dxa"/>
          </w:tcPr>
          <w:p w:rsidR="000A0E4F" w:rsidRDefault="0059281A">
            <w:r>
              <w:t>Disorganized</w:t>
            </w:r>
            <w:r w:rsidR="0056473D">
              <w:t>.</w:t>
            </w:r>
          </w:p>
          <w:p w:rsidR="0059281A" w:rsidRDefault="006535BB">
            <w:r>
              <w:t>Confusing.</w:t>
            </w:r>
          </w:p>
          <w:p w:rsidR="0059281A" w:rsidRDefault="0059281A">
            <w:r>
              <w:t>Ending is ineffective</w:t>
            </w:r>
            <w:r w:rsidR="0056473D">
              <w:t>.</w:t>
            </w:r>
          </w:p>
        </w:tc>
        <w:tc>
          <w:tcPr>
            <w:tcW w:w="2224" w:type="dxa"/>
          </w:tcPr>
          <w:p w:rsidR="000A0E4F" w:rsidRDefault="0059281A">
            <w:r>
              <w:t>Formulaic organization</w:t>
            </w:r>
            <w:r w:rsidR="001963F8">
              <w:t>.</w:t>
            </w:r>
          </w:p>
          <w:p w:rsidR="001963F8" w:rsidRDefault="001963F8">
            <w:r>
              <w:t>Transitions: simple</w:t>
            </w:r>
            <w:r w:rsidR="0056473D">
              <w:t>.</w:t>
            </w:r>
          </w:p>
        </w:tc>
        <w:tc>
          <w:tcPr>
            <w:tcW w:w="2183" w:type="dxa"/>
          </w:tcPr>
          <w:p w:rsidR="000A0E4F" w:rsidRDefault="0059281A">
            <w:r>
              <w:t>Natural organization</w:t>
            </w:r>
            <w:r w:rsidR="0056473D">
              <w:t>.</w:t>
            </w:r>
          </w:p>
          <w:p w:rsidR="0059281A" w:rsidRDefault="0059281A">
            <w:r>
              <w:t>Uses transitions</w:t>
            </w:r>
            <w:r w:rsidR="0056473D">
              <w:t>.</w:t>
            </w:r>
          </w:p>
        </w:tc>
        <w:tc>
          <w:tcPr>
            <w:tcW w:w="1850" w:type="dxa"/>
          </w:tcPr>
          <w:p w:rsidR="0056473D" w:rsidRDefault="0056473D" w:rsidP="0059281A">
            <w:r>
              <w:t>Clear purpose.</w:t>
            </w:r>
          </w:p>
          <w:p w:rsidR="000A0E4F" w:rsidRDefault="0059281A" w:rsidP="0059281A">
            <w:r>
              <w:t>Transitions: varied</w:t>
            </w:r>
            <w:r w:rsidR="0056473D">
              <w:t>.</w:t>
            </w:r>
          </w:p>
          <w:p w:rsidR="0059281A" w:rsidRDefault="0059281A" w:rsidP="0059281A">
            <w:r>
              <w:t>Sequence: clear</w:t>
            </w:r>
            <w:r w:rsidR="0056473D">
              <w:t>.</w:t>
            </w:r>
          </w:p>
        </w:tc>
      </w:tr>
      <w:tr w:rsidR="000A0E4F" w:rsidTr="006535BB">
        <w:tc>
          <w:tcPr>
            <w:tcW w:w="1333" w:type="dxa"/>
            <w:shd w:val="clear" w:color="auto" w:fill="FFFFFF" w:themeFill="background1"/>
          </w:tcPr>
          <w:p w:rsidR="000A0E4F" w:rsidRPr="006535BB" w:rsidRDefault="000A0E4F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535BB">
              <w:rPr>
                <w:rFonts w:ascii="Times New Roman" w:hAnsi="Times New Roman" w:cs="Times New Roman"/>
                <w:b/>
                <w:u w:val="single"/>
              </w:rPr>
              <w:t>Conventions</w:t>
            </w:r>
          </w:p>
          <w:p w:rsidR="00FA3AD7" w:rsidRPr="00FA3AD7" w:rsidRDefault="00FA3AD7">
            <w:pPr>
              <w:rPr>
                <w:b/>
              </w:rPr>
            </w:pP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*spelling</w:t>
            </w: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*punctuation</w:t>
            </w: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*grammar</w:t>
            </w:r>
          </w:p>
          <w:p w:rsidR="0080773D" w:rsidRPr="00FA3AD7" w:rsidRDefault="0080773D">
            <w:pPr>
              <w:rPr>
                <w:b/>
                <w:sz w:val="18"/>
                <w:szCs w:val="18"/>
              </w:rPr>
            </w:pPr>
            <w:r w:rsidRPr="00FA3AD7">
              <w:rPr>
                <w:b/>
                <w:sz w:val="18"/>
                <w:szCs w:val="18"/>
              </w:rPr>
              <w:t>*sentences</w:t>
            </w:r>
          </w:p>
          <w:p w:rsidR="0080773D" w:rsidRPr="0056473D" w:rsidRDefault="0080773D">
            <w:pPr>
              <w:rPr>
                <w:b/>
              </w:rPr>
            </w:pPr>
          </w:p>
        </w:tc>
        <w:tc>
          <w:tcPr>
            <w:tcW w:w="1986" w:type="dxa"/>
            <w:shd w:val="clear" w:color="auto" w:fill="F2DBDB" w:themeFill="accent2" w:themeFillTint="33"/>
          </w:tcPr>
          <w:p w:rsidR="000A0E4F" w:rsidRDefault="0059281A">
            <w:r>
              <w:t>Errors can interfere with meaning.</w:t>
            </w:r>
          </w:p>
        </w:tc>
        <w:tc>
          <w:tcPr>
            <w:tcW w:w="2224" w:type="dxa"/>
            <w:shd w:val="clear" w:color="auto" w:fill="F2DBDB" w:themeFill="accent2" w:themeFillTint="33"/>
          </w:tcPr>
          <w:p w:rsidR="000A0E4F" w:rsidRDefault="0059281A">
            <w:r>
              <w:t>Some errors in basic language but meaning is clear.</w:t>
            </w:r>
          </w:p>
        </w:tc>
        <w:tc>
          <w:tcPr>
            <w:tcW w:w="2183" w:type="dxa"/>
            <w:shd w:val="clear" w:color="auto" w:fill="F2DBDB" w:themeFill="accent2" w:themeFillTint="33"/>
          </w:tcPr>
          <w:p w:rsidR="000A0E4F" w:rsidRDefault="0059281A">
            <w:r>
              <w:t>Some errors in complex language, but meaning is clear</w:t>
            </w:r>
            <w:r w:rsidR="0056473D">
              <w:t>.</w:t>
            </w:r>
          </w:p>
        </w:tc>
        <w:tc>
          <w:tcPr>
            <w:tcW w:w="1850" w:type="dxa"/>
            <w:shd w:val="clear" w:color="auto" w:fill="F2DBDB" w:themeFill="accent2" w:themeFillTint="33"/>
          </w:tcPr>
          <w:p w:rsidR="000A0E4F" w:rsidRDefault="0059281A">
            <w:r>
              <w:t>Flawless</w:t>
            </w:r>
            <w:r w:rsidR="0056473D">
              <w:t>.</w:t>
            </w:r>
          </w:p>
          <w:p w:rsidR="0059281A" w:rsidRDefault="0059281A">
            <w:r>
              <w:t>Experimental</w:t>
            </w:r>
            <w:r w:rsidR="0056473D">
              <w:t>.</w:t>
            </w:r>
            <w:r>
              <w:t xml:space="preserve"> </w:t>
            </w:r>
          </w:p>
        </w:tc>
      </w:tr>
    </w:tbl>
    <w:p w:rsidR="000A0E4F" w:rsidRDefault="000A0E4F"/>
    <w:sectPr w:rsidR="000A0E4F" w:rsidSect="000A0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defaultTabStop w:val="720"/>
  <w:characterSpacingControl w:val="doNotCompress"/>
  <w:compat/>
  <w:rsids>
    <w:rsidRoot w:val="000A0E4F"/>
    <w:rsid w:val="000A0E4F"/>
    <w:rsid w:val="001963F8"/>
    <w:rsid w:val="00284AF7"/>
    <w:rsid w:val="002B328B"/>
    <w:rsid w:val="0056473D"/>
    <w:rsid w:val="0059281A"/>
    <w:rsid w:val="006535BB"/>
    <w:rsid w:val="0080773D"/>
    <w:rsid w:val="0081531A"/>
    <w:rsid w:val="008925B9"/>
    <w:rsid w:val="008D5A93"/>
    <w:rsid w:val="00B52791"/>
    <w:rsid w:val="00CE0349"/>
    <w:rsid w:val="00E41BC0"/>
    <w:rsid w:val="00FA3AD7"/>
    <w:rsid w:val="00FD3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2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3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5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Stuart</cp:lastModifiedBy>
  <cp:revision>2</cp:revision>
  <cp:lastPrinted>2011-02-05T00:03:00Z</cp:lastPrinted>
  <dcterms:created xsi:type="dcterms:W3CDTF">2011-02-05T00:06:00Z</dcterms:created>
  <dcterms:modified xsi:type="dcterms:W3CDTF">2011-02-05T00:06:00Z</dcterms:modified>
</cp:coreProperties>
</file>